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keepNext w:val="0"/>
        <w:keepLines w:val="0"/>
        <w:spacing w:after="80" w:lineRule="auto"/>
        <w:rPr>
          <w:b w:val="1"/>
          <w:sz w:val="34"/>
          <w:szCs w:val="34"/>
        </w:rPr>
      </w:pPr>
      <w:bookmarkStart w:colFirst="0" w:colLast="0" w:name="_a4iyafi48vkg" w:id="0"/>
      <w:bookmarkEnd w:id="0"/>
      <w:r w:rsidDel="00000000" w:rsidR="00000000" w:rsidRPr="00000000">
        <w:rPr>
          <w:b w:val="1"/>
          <w:sz w:val="34"/>
          <w:szCs w:val="34"/>
          <w:rtl w:val="0"/>
        </w:rPr>
        <w:t xml:space="preserve">Crosswalk Methodology</w:t>
      </w:r>
    </w:p>
    <w:p w:rsidR="00000000" w:rsidDel="00000000" w:rsidP="00000000" w:rsidRDefault="00000000" w:rsidRPr="00000000" w14:paraId="00000002">
      <w:pPr>
        <w:pStyle w:val="Heading3"/>
        <w:keepNext w:val="0"/>
        <w:keepLines w:val="0"/>
        <w:spacing w:before="280" w:lineRule="auto"/>
        <w:jc w:val="right"/>
        <w:rPr>
          <w:b w:val="1"/>
          <w:color w:val="000000"/>
          <w:sz w:val="26"/>
          <w:szCs w:val="26"/>
        </w:rPr>
      </w:pPr>
      <w:bookmarkStart w:colFirst="0" w:colLast="0" w:name="_a8fvr5ydnl1x" w:id="1"/>
      <w:bookmarkEnd w:id="1"/>
      <w:r w:rsidDel="00000000" w:rsidR="00000000" w:rsidRPr="00000000">
        <w:rPr>
          <w:b w:val="1"/>
          <w:color w:val="000000"/>
          <w:sz w:val="26"/>
          <w:szCs w:val="26"/>
          <w:rtl w:val="0"/>
        </w:rPr>
        <w:t xml:space="preserve">Overview</w:t>
      </w:r>
    </w:p>
    <w:p w:rsidR="00000000" w:rsidDel="00000000" w:rsidP="00000000" w:rsidRDefault="00000000" w:rsidRPr="00000000" w14:paraId="00000003">
      <w:pPr>
        <w:spacing w:after="240" w:before="240" w:lineRule="auto"/>
        <w:rPr/>
      </w:pPr>
      <w:r w:rsidDel="00000000" w:rsidR="00000000" w:rsidRPr="00000000">
        <w:rPr>
          <w:rtl w:val="0"/>
        </w:rPr>
        <w:t xml:space="preserve">We constructed a reproducible, end-to-end pipeline to crosswalk Brazilian CBO occupation codes to O</w:t>
      </w:r>
      <w:r w:rsidDel="00000000" w:rsidR="00000000" w:rsidRPr="00000000">
        <w:rPr>
          <w:rFonts w:ascii="Arial Unicode MS" w:cs="Arial Unicode MS" w:eastAsia="Arial Unicode MS" w:hAnsi="Arial Unicode MS"/>
          <w:i w:val="1"/>
          <w:rtl w:val="0"/>
        </w:rPr>
        <w:t xml:space="preserve">NET-SOC 2019 codes. This five-stage mapping sequence consists of: CBO → ISCO-08 → SOC-2010 → SOC-2018 → O</w:t>
      </w:r>
      <w:r w:rsidDel="00000000" w:rsidR="00000000" w:rsidRPr="00000000">
        <w:rPr>
          <w:rtl w:val="0"/>
        </w:rPr>
        <w:t xml:space="preserve">NET-SOC 2019, followed by appending job titles and descriptions. Each stage was executed using Python and pandas, ensuring consistent formatting, rigorous logging, validation of join integrity, and preservation of mappings.</w:t>
      </w:r>
    </w:p>
    <w:p w:rsidR="00000000" w:rsidDel="00000000" w:rsidP="00000000" w:rsidRDefault="00000000" w:rsidRPr="00000000" w14:paraId="0000000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pStyle w:val="Heading3"/>
        <w:keepNext w:val="0"/>
        <w:keepLines w:val="0"/>
        <w:spacing w:before="280" w:lineRule="auto"/>
        <w:rPr>
          <w:b w:val="1"/>
          <w:color w:val="000000"/>
          <w:sz w:val="26"/>
          <w:szCs w:val="26"/>
        </w:rPr>
      </w:pPr>
      <w:bookmarkStart w:colFirst="0" w:colLast="0" w:name="_2mj4q6whouii" w:id="2"/>
      <w:bookmarkEnd w:id="2"/>
      <w:r w:rsidDel="00000000" w:rsidR="00000000" w:rsidRPr="00000000">
        <w:rPr>
          <w:b w:val="1"/>
          <w:color w:val="000000"/>
          <w:sz w:val="26"/>
          <w:szCs w:val="26"/>
          <w:rtl w:val="0"/>
        </w:rPr>
        <w:t xml:space="preserve">1. Data Sources</w:t>
      </w:r>
    </w:p>
    <w:p w:rsidR="00000000" w:rsidDel="00000000" w:rsidP="00000000" w:rsidRDefault="00000000" w:rsidRPr="00000000" w14:paraId="00000006">
      <w:pPr>
        <w:numPr>
          <w:ilvl w:val="0"/>
          <w:numId w:val="6"/>
        </w:numPr>
        <w:spacing w:after="0" w:afterAutospacing="0" w:before="240" w:lineRule="auto"/>
        <w:ind w:left="720" w:hanging="360"/>
      </w:pPr>
      <w:r w:rsidDel="00000000" w:rsidR="00000000" w:rsidRPr="00000000">
        <w:rPr>
          <w:rFonts w:ascii="Arial Unicode MS" w:cs="Arial Unicode MS" w:eastAsia="Arial Unicode MS" w:hAnsi="Arial Unicode MS"/>
          <w:b w:val="1"/>
          <w:rtl w:val="0"/>
        </w:rPr>
        <w:t xml:space="preserve">CBO → ISCO-08</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cbo-isco-conc.csv (</w:t>
      </w:r>
      <w:hyperlink r:id="rId6">
        <w:r w:rsidDel="00000000" w:rsidR="00000000" w:rsidRPr="00000000">
          <w:rPr>
            <w:rFonts w:ascii="Roboto Mono" w:cs="Roboto Mono" w:eastAsia="Roboto Mono" w:hAnsi="Roboto Mono"/>
            <w:color w:val="1155cc"/>
            <w:u w:val="single"/>
            <w:rtl w:val="0"/>
          </w:rPr>
          <w:t xml:space="preserve">official source)</w:t>
        </w:r>
      </w:hyperlink>
      <w:r w:rsidDel="00000000" w:rsidR="00000000" w:rsidRPr="00000000">
        <w:rPr>
          <w:rtl w:val="0"/>
        </w:rPr>
      </w:r>
    </w:p>
    <w:p w:rsidR="00000000" w:rsidDel="00000000" w:rsidP="00000000" w:rsidRDefault="00000000" w:rsidRPr="00000000" w14:paraId="00000007">
      <w:pPr>
        <w:numPr>
          <w:ilvl w:val="0"/>
          <w:numId w:val="6"/>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ISCO-08 → SOC-2010</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isco_soc_crosswalk - ISCO-08 to 2010 SOC.csv (</w:t>
      </w:r>
      <w:hyperlink r:id="rId7">
        <w:r w:rsidDel="00000000" w:rsidR="00000000" w:rsidRPr="00000000">
          <w:rPr>
            <w:rFonts w:ascii="Roboto Mono" w:cs="Roboto Mono" w:eastAsia="Roboto Mono" w:hAnsi="Roboto Mono"/>
            <w:color w:val="1155cc"/>
            <w:u w:val="single"/>
            <w:rtl w:val="0"/>
          </w:rPr>
          <w:t xml:space="preserve">official source</w:t>
        </w:r>
      </w:hyperlink>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008">
      <w:pPr>
        <w:numPr>
          <w:ilvl w:val="0"/>
          <w:numId w:val="6"/>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SOC-2010 → SOC-2018</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soc_2010_to_2018_crosswalk.xlsx (</w:t>
      </w:r>
      <w:hyperlink r:id="rId8">
        <w:r w:rsidDel="00000000" w:rsidR="00000000" w:rsidRPr="00000000">
          <w:rPr>
            <w:rFonts w:ascii="Roboto Mono" w:cs="Roboto Mono" w:eastAsia="Roboto Mono" w:hAnsi="Roboto Mono"/>
            <w:color w:val="1155cc"/>
            <w:u w:val="single"/>
            <w:rtl w:val="0"/>
          </w:rPr>
          <w:t xml:space="preserve">official source</w:t>
        </w:r>
      </w:hyperlink>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009">
      <w:pPr>
        <w:numPr>
          <w:ilvl w:val="0"/>
          <w:numId w:val="6"/>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SOC-2018 → O*NET-SOC 2019</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2019_to_SOC_Crosswalk.csv (</w:t>
      </w:r>
      <w:hyperlink r:id="rId9">
        <w:r w:rsidDel="00000000" w:rsidR="00000000" w:rsidRPr="00000000">
          <w:rPr>
            <w:rFonts w:ascii="Roboto Mono" w:cs="Roboto Mono" w:eastAsia="Roboto Mono" w:hAnsi="Roboto Mono"/>
            <w:color w:val="1155cc"/>
            <w:u w:val="single"/>
            <w:rtl w:val="0"/>
          </w:rPr>
          <w:t xml:space="preserve">official source</w:t>
        </w:r>
      </w:hyperlink>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00A">
      <w:pPr>
        <w:numPr>
          <w:ilvl w:val="0"/>
          <w:numId w:val="6"/>
        </w:numPr>
        <w:spacing w:after="240" w:before="0" w:beforeAutospacing="0" w:lineRule="auto"/>
        <w:ind w:left="720" w:hanging="360"/>
      </w:pPr>
      <w:r w:rsidDel="00000000" w:rsidR="00000000" w:rsidRPr="00000000">
        <w:rPr>
          <w:b w:val="1"/>
          <w:rtl w:val="0"/>
        </w:rPr>
        <w:t xml:space="preserve">Occupation Titles &amp; Descriptions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Occupation Data.xlsx (</w:t>
      </w:r>
      <w:hyperlink r:id="rId10">
        <w:r w:rsidDel="00000000" w:rsidR="00000000" w:rsidRPr="00000000">
          <w:rPr>
            <w:rFonts w:ascii="Roboto Mono" w:cs="Roboto Mono" w:eastAsia="Roboto Mono" w:hAnsi="Roboto Mono"/>
            <w:color w:val="1155cc"/>
            <w:u w:val="single"/>
            <w:rtl w:val="0"/>
          </w:rPr>
          <w:t xml:space="preserve">official source</w:t>
        </w:r>
      </w:hyperlink>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00B">
      <w:pPr>
        <w:pStyle w:val="Heading4"/>
        <w:keepNext w:val="0"/>
        <w:keepLines w:val="0"/>
        <w:widowControl w:val="0"/>
        <w:spacing w:after="120" w:before="0" w:line="275.9999942779541" w:lineRule="auto"/>
        <w:rPr>
          <w:rFonts w:ascii="Google Sans" w:cs="Google Sans" w:eastAsia="Google Sans" w:hAnsi="Google Sans"/>
          <w:b w:val="1"/>
          <w:color w:val="1b1c1d"/>
        </w:rPr>
      </w:pPr>
      <w:r w:rsidDel="00000000" w:rsidR="00000000" w:rsidRPr="00000000">
        <w:rPr>
          <w:rFonts w:ascii="Google Sans" w:cs="Google Sans" w:eastAsia="Google Sans" w:hAnsi="Google Sans"/>
          <w:b w:val="1"/>
          <w:color w:val="1b1c1d"/>
          <w:rtl w:val="0"/>
        </w:rPr>
        <w:t xml:space="preserve">A. Approach</w:t>
      </w:r>
    </w:p>
    <w:p w:rsidR="00000000" w:rsidDel="00000000" w:rsidP="00000000" w:rsidRDefault="00000000" w:rsidRPr="00000000" w14:paraId="0000000C">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subsection details the raw data utilized and the foundational steps taken to prepare it for accurate mapping. The integrity of the final crosswalk is heavily dependent on the quality and appropriate handling of these initial datasets.</w:t>
      </w:r>
    </w:p>
    <w:p w:rsidR="00000000" w:rsidDel="00000000" w:rsidP="00000000" w:rsidRDefault="00000000" w:rsidRPr="00000000" w14:paraId="0000000D">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following raw data files were identified and utilized for the crosswalk construction:</w:t>
      </w:r>
    </w:p>
    <w:p w:rsidR="00000000" w:rsidDel="00000000" w:rsidP="00000000" w:rsidRDefault="00000000" w:rsidRPr="00000000" w14:paraId="0000000E">
      <w:pPr>
        <w:widowControl w:val="0"/>
        <w:numPr>
          <w:ilvl w:val="0"/>
          <w:numId w:val="5"/>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CBO to ISCO08:</w:t>
      </w:r>
      <w:r w:rsidDel="00000000" w:rsidR="00000000" w:rsidRPr="00000000">
        <w:rPr>
          <w:rFonts w:ascii="Google Sans Text" w:cs="Google Sans Text" w:eastAsia="Google Sans Text" w:hAnsi="Google Sans Text"/>
          <w:color w:val="1b1c1d"/>
          <w:sz w:val="24"/>
          <w:szCs w:val="24"/>
          <w:rtl w:val="0"/>
        </w:rPr>
        <w:t xml:space="preserve"> The cbo-isco-conc.csv file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sz w:val="24"/>
          <w:szCs w:val="24"/>
          <w:rtl w:val="0"/>
        </w:rPr>
        <w:t xml:space="preserve"> served as the primary source for the initial mapping from Brazilian CBO codes to ISCO-08. This file contains the cboid (CBO identifier), cbotrans (CBO translated title), iscoid (ISCO-08 identifier), and iscodesc (ISCO-08 description) fields, which are essential for this foundational stage.</w:t>
      </w:r>
    </w:p>
    <w:p w:rsidR="00000000" w:rsidDel="00000000" w:rsidP="00000000" w:rsidRDefault="00000000" w:rsidRPr="00000000" w14:paraId="0000000F">
      <w:pPr>
        <w:widowControl w:val="0"/>
        <w:numPr>
          <w:ilvl w:val="0"/>
          <w:numId w:val="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ISCO08 to SOC2010:</w:t>
      </w:r>
      <w:r w:rsidDel="00000000" w:rsidR="00000000" w:rsidRPr="00000000">
        <w:rPr>
          <w:rFonts w:ascii="Google Sans Text" w:cs="Google Sans Text" w:eastAsia="Google Sans Text" w:hAnsi="Google Sans Text"/>
          <w:color w:val="1b1c1d"/>
          <w:sz w:val="24"/>
          <w:szCs w:val="24"/>
          <w:rtl w:val="0"/>
        </w:rPr>
        <w:t xml:space="preserve"> The isco_soc_crosswalk - ISCO-08 to 2010 SOC.csv file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sz w:val="24"/>
          <w:szCs w:val="24"/>
          <w:rtl w:val="0"/>
        </w:rPr>
        <w:t xml:space="preserve"> provided the mapping from ISCO-08 to the 2010 version of the U.S. SOC system. Key columns from this file include ISCO-08 Code, ISCO-08 Title EN (English title), 2010 SOC Code, and 2010 SOC Title.</w:t>
      </w:r>
    </w:p>
    <w:p w:rsidR="00000000" w:rsidDel="00000000" w:rsidP="00000000" w:rsidRDefault="00000000" w:rsidRPr="00000000" w14:paraId="00000010">
      <w:pPr>
        <w:widowControl w:val="0"/>
        <w:numPr>
          <w:ilvl w:val="0"/>
          <w:numId w:val="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SOC2010 to SOC2018:</w:t>
      </w:r>
      <w:r w:rsidDel="00000000" w:rsidR="00000000" w:rsidRPr="00000000">
        <w:rPr>
          <w:rFonts w:ascii="Google Sans Text" w:cs="Google Sans Text" w:eastAsia="Google Sans Text" w:hAnsi="Google Sans Text"/>
          <w:color w:val="1b1c1d"/>
          <w:sz w:val="24"/>
          <w:szCs w:val="24"/>
          <w:rtl w:val="0"/>
        </w:rPr>
        <w:t xml:space="preserve"> The soc_2010_to_2018_crosswalk.xlsx - Sorted by 2010.csv file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was used to transition from SOC2010 to the updated SOC2018 classification. This file contains 2010 SOC Code, 2010 SOC Title, 2018 SOC Code, and 2018 SOC Title.</w:t>
      </w:r>
    </w:p>
    <w:p w:rsidR="00000000" w:rsidDel="00000000" w:rsidP="00000000" w:rsidRDefault="00000000" w:rsidRPr="00000000" w14:paraId="00000011">
      <w:pPr>
        <w:widowControl w:val="0"/>
        <w:numPr>
          <w:ilvl w:val="0"/>
          <w:numId w:val="5"/>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SOC2018 to O*NET-SOC 2019 and Final Descriptions:</w:t>
      </w:r>
      <w:r w:rsidDel="00000000" w:rsidR="00000000" w:rsidRPr="00000000">
        <w:rPr>
          <w:rFonts w:ascii="Google Sans Text" w:cs="Google Sans Text" w:eastAsia="Google Sans Text" w:hAnsi="Google Sans Text"/>
          <w:color w:val="1b1c1d"/>
          <w:sz w:val="24"/>
          <w:szCs w:val="24"/>
          <w:rtl w:val="0"/>
        </w:rPr>
        <w:t xml:space="preserve"> The 2019_to_SOC_Crosswalk.csv file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sz w:val="24"/>
          <w:szCs w:val="24"/>
          <w:rtl w:val="0"/>
        </w:rPr>
        <w:t xml:space="preserve"> provided the direct mapping from SOC2018 to O</w:t>
      </w:r>
      <w:r w:rsidDel="00000000" w:rsidR="00000000" w:rsidRPr="00000000">
        <w:rPr>
          <w:rFonts w:ascii="Google Sans Text" w:cs="Google Sans Text" w:eastAsia="Google Sans Text" w:hAnsi="Google Sans Text"/>
          <w:i w:val="1"/>
          <w:color w:val="1b1c1d"/>
          <w:sz w:val="24"/>
          <w:szCs w:val="24"/>
          <w:rtl w:val="0"/>
        </w:rPr>
        <w:t xml:space="preserve">NET-SOC 2019 codes and titles. To enrich the final O</w:t>
      </w:r>
      <w:r w:rsidDel="00000000" w:rsidR="00000000" w:rsidRPr="00000000">
        <w:rPr>
          <w:rFonts w:ascii="Google Sans Text" w:cs="Google Sans Text" w:eastAsia="Google Sans Text" w:hAnsi="Google Sans Text"/>
          <w:color w:val="1b1c1d"/>
          <w:sz w:val="24"/>
          <w:szCs w:val="24"/>
          <w:rtl w:val="0"/>
        </w:rPr>
        <w:t xml:space="preserve">NET-SOC 2019 codes with their detailed descriptions, the Occupation Data.xlsx - Occupation Data.csv file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sz w:val="24"/>
          <w:szCs w:val="24"/>
          <w:rtl w:val="0"/>
        </w:rPr>
        <w:t xml:space="preserve"> was utilized. It is important to note that snippets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sz w:val="24"/>
          <w:szCs w:val="24"/>
          <w:rtl w:val="0"/>
        </w:rPr>
        <w:t xml:space="preserve">, and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sz w:val="24"/>
          <w:szCs w:val="24"/>
          <w:rtl w:val="0"/>
        </w:rPr>
        <w:t xml:space="preserve"> refer to the same underlying data, with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sz w:val="24"/>
          <w:szCs w:val="24"/>
          <w:rtl w:val="0"/>
        </w:rPr>
        <w:t xml:space="preserve"> providing the comprehensive descriptions.</w:t>
      </w:r>
      <w:r w:rsidDel="00000000" w:rsidR="00000000" w:rsidRPr="00000000">
        <w:rPr>
          <w:rtl w:val="0"/>
        </w:rPr>
      </w:r>
    </w:p>
    <w:p w:rsidR="00000000" w:rsidDel="00000000" w:rsidP="00000000" w:rsidRDefault="00000000" w:rsidRPr="00000000" w14:paraId="0000001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3">
      <w:pPr>
        <w:pStyle w:val="Heading3"/>
        <w:keepNext w:val="0"/>
        <w:keepLines w:val="0"/>
        <w:spacing w:before="280" w:lineRule="auto"/>
        <w:rPr>
          <w:b w:val="1"/>
          <w:color w:val="000000"/>
          <w:sz w:val="26"/>
          <w:szCs w:val="26"/>
        </w:rPr>
      </w:pPr>
      <w:bookmarkStart w:colFirst="0" w:colLast="0" w:name="_dwuec4r8frc5" w:id="3"/>
      <w:bookmarkEnd w:id="3"/>
      <w:r w:rsidDel="00000000" w:rsidR="00000000" w:rsidRPr="00000000">
        <w:rPr>
          <w:b w:val="1"/>
          <w:color w:val="000000"/>
          <w:sz w:val="26"/>
          <w:szCs w:val="26"/>
          <w:rtl w:val="0"/>
        </w:rPr>
        <w:t xml:space="preserve">2. Cleaning and Standardization</w:t>
      </w:r>
    </w:p>
    <w:p w:rsidR="00000000" w:rsidDel="00000000" w:rsidP="00000000" w:rsidRDefault="00000000" w:rsidRPr="00000000" w14:paraId="00000014">
      <w:pPr>
        <w:spacing w:after="240" w:before="240" w:lineRule="auto"/>
        <w:rPr/>
      </w:pPr>
      <w:r w:rsidDel="00000000" w:rsidR="00000000" w:rsidRPr="00000000">
        <w:rPr>
          <w:rtl w:val="0"/>
        </w:rPr>
        <w:t xml:space="preserve">Across all datasets:</w:t>
      </w:r>
    </w:p>
    <w:p w:rsidR="00000000" w:rsidDel="00000000" w:rsidP="00000000" w:rsidRDefault="00000000" w:rsidRPr="00000000" w14:paraId="00000015">
      <w:pPr>
        <w:numPr>
          <w:ilvl w:val="0"/>
          <w:numId w:val="1"/>
        </w:numPr>
        <w:spacing w:after="0" w:afterAutospacing="0" w:before="240" w:lineRule="auto"/>
        <w:ind w:left="720" w:hanging="360"/>
      </w:pPr>
      <w:r w:rsidDel="00000000" w:rsidR="00000000" w:rsidRPr="00000000">
        <w:rPr>
          <w:rtl w:val="0"/>
        </w:rPr>
        <w:t xml:space="preserve">Code columns were stripped of whitespace, converted to string types, and padded with leading zeros where required (e.g., ISCO codes to 4 digits).</w:t>
      </w:r>
    </w:p>
    <w:p w:rsidR="00000000" w:rsidDel="00000000" w:rsidP="00000000" w:rsidRDefault="00000000" w:rsidRPr="00000000" w14:paraId="00000016">
      <w:pPr>
        <w:numPr>
          <w:ilvl w:val="0"/>
          <w:numId w:val="1"/>
        </w:numPr>
        <w:spacing w:after="0" w:afterAutospacing="0" w:before="0" w:beforeAutospacing="0" w:lineRule="auto"/>
        <w:ind w:left="720" w:hanging="360"/>
      </w:pPr>
      <w:r w:rsidDel="00000000" w:rsidR="00000000" w:rsidRPr="00000000">
        <w:rPr>
          <w:rtl w:val="0"/>
        </w:rPr>
        <w:t xml:space="preserve">Missing values were standardized as </w:t>
      </w:r>
      <w:r w:rsidDel="00000000" w:rsidR="00000000" w:rsidRPr="00000000">
        <w:rPr>
          <w:rFonts w:ascii="Roboto Mono" w:cs="Roboto Mono" w:eastAsia="Roboto Mono" w:hAnsi="Roboto Mono"/>
          <w:color w:val="188038"/>
          <w:rtl w:val="0"/>
        </w:rPr>
        <w:t xml:space="preserve">NaN</w:t>
      </w:r>
      <w:r w:rsidDel="00000000" w:rsidR="00000000" w:rsidRPr="00000000">
        <w:rPr>
          <w:rtl w:val="0"/>
        </w:rPr>
        <w:t xml:space="preserve">.</w:t>
      </w:r>
    </w:p>
    <w:p w:rsidR="00000000" w:rsidDel="00000000" w:rsidP="00000000" w:rsidRDefault="00000000" w:rsidRPr="00000000" w14:paraId="00000017">
      <w:pPr>
        <w:numPr>
          <w:ilvl w:val="0"/>
          <w:numId w:val="1"/>
        </w:numPr>
        <w:spacing w:after="0" w:afterAutospacing="0" w:before="0" w:beforeAutospacing="0" w:lineRule="auto"/>
        <w:ind w:left="720" w:hanging="360"/>
      </w:pPr>
      <w:r w:rsidDel="00000000" w:rsidR="00000000" w:rsidRPr="00000000">
        <w:rPr>
          <w:rtl w:val="0"/>
        </w:rPr>
        <w:t xml:space="preserve">Only relevant columns were retained (e.g., code mappings), while metadata like comments or extra descriptors were dropped.</w:t>
      </w:r>
    </w:p>
    <w:p w:rsidR="00000000" w:rsidDel="00000000" w:rsidP="00000000" w:rsidRDefault="00000000" w:rsidRPr="00000000" w14:paraId="00000018">
      <w:pPr>
        <w:numPr>
          <w:ilvl w:val="0"/>
          <w:numId w:val="1"/>
        </w:numPr>
        <w:spacing w:after="240" w:before="0" w:beforeAutospacing="0" w:lineRule="auto"/>
        <w:ind w:left="720" w:hanging="360"/>
      </w:pPr>
      <w:r w:rsidDel="00000000" w:rsidR="00000000" w:rsidRPr="00000000">
        <w:rPr>
          <w:rtl w:val="0"/>
        </w:rPr>
        <w:t xml:space="preserve">Text fields (titles/descriptions) were cleaned to remove trailing spaces, non-standard characters, and ensure uniform encoding.</w:t>
      </w:r>
    </w:p>
    <w:p w:rsidR="00000000" w:rsidDel="00000000" w:rsidP="00000000" w:rsidRDefault="00000000" w:rsidRPr="00000000" w14:paraId="0000001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A">
      <w:pPr>
        <w:pStyle w:val="Heading3"/>
        <w:keepNext w:val="0"/>
        <w:keepLines w:val="0"/>
        <w:spacing w:before="280" w:lineRule="auto"/>
        <w:rPr>
          <w:b w:val="1"/>
          <w:color w:val="000000"/>
          <w:sz w:val="26"/>
          <w:szCs w:val="26"/>
        </w:rPr>
      </w:pPr>
      <w:bookmarkStart w:colFirst="0" w:colLast="0" w:name="_pzbhdvfmk7q6" w:id="4"/>
      <w:bookmarkEnd w:id="4"/>
      <w:r w:rsidDel="00000000" w:rsidR="00000000" w:rsidRPr="00000000">
        <w:rPr>
          <w:b w:val="1"/>
          <w:color w:val="000000"/>
          <w:sz w:val="26"/>
          <w:szCs w:val="26"/>
          <w:rtl w:val="0"/>
        </w:rPr>
        <w:t xml:space="preserve">3. Mapping Pipeline</w:t>
      </w:r>
    </w:p>
    <w:p w:rsidR="00000000" w:rsidDel="00000000" w:rsidP="00000000" w:rsidRDefault="00000000" w:rsidRPr="00000000" w14:paraId="0000001B">
      <w:pPr>
        <w:pStyle w:val="Heading4"/>
        <w:keepNext w:val="0"/>
        <w:keepLines w:val="0"/>
        <w:spacing w:after="40" w:before="240" w:lineRule="auto"/>
        <w:rPr>
          <w:b w:val="1"/>
          <w:color w:val="000000"/>
          <w:sz w:val="22"/>
          <w:szCs w:val="22"/>
        </w:rPr>
      </w:pPr>
      <w:bookmarkStart w:colFirst="0" w:colLast="0" w:name="_mymzjgg89v4v" w:id="5"/>
      <w:bookmarkEnd w:id="5"/>
      <w:r w:rsidDel="00000000" w:rsidR="00000000" w:rsidRPr="00000000">
        <w:rPr>
          <w:rFonts w:ascii="Arial Unicode MS" w:cs="Arial Unicode MS" w:eastAsia="Arial Unicode MS" w:hAnsi="Arial Unicode MS"/>
          <w:b w:val="1"/>
          <w:color w:val="000000"/>
          <w:sz w:val="22"/>
          <w:szCs w:val="22"/>
          <w:rtl w:val="0"/>
        </w:rPr>
        <w:t xml:space="preserve">Stage 1: CBO → ISCO-08</w:t>
      </w:r>
    </w:p>
    <w:p w:rsidR="00000000" w:rsidDel="00000000" w:rsidP="00000000" w:rsidRDefault="00000000" w:rsidRPr="00000000" w14:paraId="0000001C">
      <w:pPr>
        <w:numPr>
          <w:ilvl w:val="0"/>
          <w:numId w:val="11"/>
        </w:numPr>
        <w:spacing w:after="0" w:afterAutospacing="0" w:before="240" w:lineRule="auto"/>
        <w:ind w:left="720" w:hanging="360"/>
      </w:pPr>
      <w:r w:rsidDel="00000000" w:rsidR="00000000" w:rsidRPr="00000000">
        <w:rPr>
          <w:rtl w:val="0"/>
        </w:rPr>
        <w:t xml:space="preserve">Standardized </w:t>
      </w:r>
      <w:r w:rsidDel="00000000" w:rsidR="00000000" w:rsidRPr="00000000">
        <w:rPr>
          <w:rFonts w:ascii="Roboto Mono" w:cs="Roboto Mono" w:eastAsia="Roboto Mono" w:hAnsi="Roboto Mono"/>
          <w:color w:val="188038"/>
          <w:rtl w:val="0"/>
        </w:rPr>
        <w:t xml:space="preserve">cboid</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ISCO08</w:t>
      </w:r>
      <w:r w:rsidDel="00000000" w:rsidR="00000000" w:rsidRPr="00000000">
        <w:rPr>
          <w:rtl w:val="0"/>
        </w:rPr>
        <w:t xml:space="preserve"> columns.</w:t>
      </w:r>
    </w:p>
    <w:p w:rsidR="00000000" w:rsidDel="00000000" w:rsidP="00000000" w:rsidRDefault="00000000" w:rsidRPr="00000000" w14:paraId="0000001D">
      <w:pPr>
        <w:numPr>
          <w:ilvl w:val="0"/>
          <w:numId w:val="11"/>
        </w:numPr>
        <w:spacing w:after="0" w:afterAutospacing="0" w:before="0" w:beforeAutospacing="0" w:lineRule="auto"/>
        <w:ind w:left="720" w:hanging="360"/>
      </w:pPr>
      <w:r w:rsidDel="00000000" w:rsidR="00000000" w:rsidRPr="00000000">
        <w:rPr>
          <w:rtl w:val="0"/>
        </w:rPr>
        <w:t xml:space="preserve">Filtered out rows with missing ISCO codes (~15% unmatched).</w:t>
      </w:r>
    </w:p>
    <w:p w:rsidR="00000000" w:rsidDel="00000000" w:rsidP="00000000" w:rsidRDefault="00000000" w:rsidRPr="00000000" w14:paraId="0000001E">
      <w:pPr>
        <w:numPr>
          <w:ilvl w:val="0"/>
          <w:numId w:val="11"/>
        </w:numPr>
        <w:spacing w:after="240" w:before="0" w:beforeAutospacing="0" w:lineRule="auto"/>
        <w:ind w:left="720" w:hanging="360"/>
      </w:pPr>
      <w:r w:rsidDel="00000000" w:rsidR="00000000" w:rsidRPr="00000000">
        <w:rPr>
          <w:rtl w:val="0"/>
        </w:rPr>
        <w:t xml:space="preserve">Verified one-to-one structure and performed a left join.</w:t>
      </w:r>
    </w:p>
    <w:p w:rsidR="00000000" w:rsidDel="00000000" w:rsidP="00000000" w:rsidRDefault="00000000" w:rsidRPr="00000000" w14:paraId="0000001F">
      <w:pPr>
        <w:pStyle w:val="Heading4"/>
        <w:keepNext w:val="0"/>
        <w:keepLines w:val="0"/>
        <w:spacing w:after="40" w:before="240" w:lineRule="auto"/>
        <w:rPr>
          <w:b w:val="1"/>
          <w:color w:val="000000"/>
          <w:sz w:val="22"/>
          <w:szCs w:val="22"/>
        </w:rPr>
      </w:pPr>
      <w:bookmarkStart w:colFirst="0" w:colLast="0" w:name="_zc5z4ljs1ktn" w:id="6"/>
      <w:bookmarkEnd w:id="6"/>
      <w:r w:rsidDel="00000000" w:rsidR="00000000" w:rsidRPr="00000000">
        <w:rPr>
          <w:rFonts w:ascii="Arial Unicode MS" w:cs="Arial Unicode MS" w:eastAsia="Arial Unicode MS" w:hAnsi="Arial Unicode MS"/>
          <w:b w:val="1"/>
          <w:color w:val="000000"/>
          <w:sz w:val="22"/>
          <w:szCs w:val="22"/>
          <w:rtl w:val="0"/>
        </w:rPr>
        <w:t xml:space="preserve">Stage 2: ISCO-08 → SOC-2010</w:t>
      </w:r>
    </w:p>
    <w:p w:rsidR="00000000" w:rsidDel="00000000" w:rsidP="00000000" w:rsidRDefault="00000000" w:rsidRPr="00000000" w14:paraId="00000020">
      <w:pPr>
        <w:numPr>
          <w:ilvl w:val="0"/>
          <w:numId w:val="10"/>
        </w:numPr>
        <w:spacing w:after="0" w:afterAutospacing="0" w:before="240" w:lineRule="auto"/>
        <w:ind w:left="720" w:hanging="360"/>
      </w:pPr>
      <w:r w:rsidDel="00000000" w:rsidR="00000000" w:rsidRPr="00000000">
        <w:rPr>
          <w:rtl w:val="0"/>
        </w:rPr>
        <w:t xml:space="preserve">Renamed and standardized ISCO and SOC2010 codes.</w:t>
      </w:r>
    </w:p>
    <w:p w:rsidR="00000000" w:rsidDel="00000000" w:rsidP="00000000" w:rsidRDefault="00000000" w:rsidRPr="00000000" w14:paraId="00000021">
      <w:pPr>
        <w:numPr>
          <w:ilvl w:val="0"/>
          <w:numId w:val="10"/>
        </w:numPr>
        <w:spacing w:after="0" w:afterAutospacing="0" w:before="0" w:beforeAutospacing="0" w:lineRule="auto"/>
        <w:ind w:left="720" w:hanging="360"/>
      </w:pPr>
      <w:r w:rsidDel="00000000" w:rsidR="00000000" w:rsidRPr="00000000">
        <w:rPr>
          <w:rtl w:val="0"/>
        </w:rPr>
        <w:t xml:space="preserve">Performed a left join to preserve unmatched rows.</w:t>
      </w:r>
    </w:p>
    <w:p w:rsidR="00000000" w:rsidDel="00000000" w:rsidP="00000000" w:rsidRDefault="00000000" w:rsidRPr="00000000" w14:paraId="00000022">
      <w:pPr>
        <w:numPr>
          <w:ilvl w:val="0"/>
          <w:numId w:val="10"/>
        </w:numPr>
        <w:spacing w:after="0" w:afterAutospacing="0" w:before="0" w:beforeAutospacing="0" w:lineRule="auto"/>
        <w:ind w:left="720" w:hanging="360"/>
      </w:pPr>
      <w:r w:rsidDel="00000000" w:rsidR="00000000" w:rsidRPr="00000000">
        <w:rPr>
          <w:rtl w:val="0"/>
        </w:rPr>
        <w:t xml:space="preserve">Accepted one-to-many mappings.</w:t>
      </w:r>
    </w:p>
    <w:p w:rsidR="00000000" w:rsidDel="00000000" w:rsidP="00000000" w:rsidRDefault="00000000" w:rsidRPr="00000000" w14:paraId="00000023">
      <w:pPr>
        <w:numPr>
          <w:ilvl w:val="0"/>
          <w:numId w:val="10"/>
        </w:numPr>
        <w:spacing w:after="240" w:before="0" w:beforeAutospacing="0" w:lineRule="auto"/>
        <w:ind w:left="720" w:hanging="360"/>
      </w:pPr>
      <w:r w:rsidDel="00000000" w:rsidR="00000000" w:rsidRPr="00000000">
        <w:rPr>
          <w:rtl w:val="0"/>
        </w:rPr>
        <w:t xml:space="preserve">Logged match rate (~82–85%).</w:t>
      </w:r>
    </w:p>
    <w:p w:rsidR="00000000" w:rsidDel="00000000" w:rsidP="00000000" w:rsidRDefault="00000000" w:rsidRPr="00000000" w14:paraId="00000024">
      <w:pPr>
        <w:pStyle w:val="Heading4"/>
        <w:keepNext w:val="0"/>
        <w:keepLines w:val="0"/>
        <w:spacing w:after="40" w:before="240" w:lineRule="auto"/>
        <w:rPr>
          <w:b w:val="1"/>
          <w:color w:val="000000"/>
          <w:sz w:val="22"/>
          <w:szCs w:val="22"/>
        </w:rPr>
      </w:pPr>
      <w:bookmarkStart w:colFirst="0" w:colLast="0" w:name="_ukht2eaeodco" w:id="7"/>
      <w:bookmarkEnd w:id="7"/>
      <w:r w:rsidDel="00000000" w:rsidR="00000000" w:rsidRPr="00000000">
        <w:rPr>
          <w:rFonts w:ascii="Arial Unicode MS" w:cs="Arial Unicode MS" w:eastAsia="Arial Unicode MS" w:hAnsi="Arial Unicode MS"/>
          <w:b w:val="1"/>
          <w:color w:val="000000"/>
          <w:sz w:val="22"/>
          <w:szCs w:val="22"/>
          <w:rtl w:val="0"/>
        </w:rPr>
        <w:t xml:space="preserve">Stage 3: SOC-2010 → SOC-2018</w:t>
      </w:r>
    </w:p>
    <w:p w:rsidR="00000000" w:rsidDel="00000000" w:rsidP="00000000" w:rsidRDefault="00000000" w:rsidRPr="00000000" w14:paraId="00000025">
      <w:pPr>
        <w:numPr>
          <w:ilvl w:val="0"/>
          <w:numId w:val="8"/>
        </w:numPr>
        <w:spacing w:after="0" w:afterAutospacing="0" w:before="240" w:lineRule="auto"/>
        <w:ind w:left="720" w:hanging="360"/>
      </w:pPr>
      <w:r w:rsidDel="00000000" w:rsidR="00000000" w:rsidRPr="00000000">
        <w:rPr>
          <w:rtl w:val="0"/>
        </w:rPr>
        <w:t xml:space="preserve">Left-joined on cleaned SOC2010 values.</w:t>
      </w:r>
    </w:p>
    <w:p w:rsidR="00000000" w:rsidDel="00000000" w:rsidP="00000000" w:rsidRDefault="00000000" w:rsidRPr="00000000" w14:paraId="00000026">
      <w:pPr>
        <w:numPr>
          <w:ilvl w:val="0"/>
          <w:numId w:val="8"/>
        </w:numPr>
        <w:spacing w:after="0" w:afterAutospacing="0" w:before="0" w:beforeAutospacing="0" w:lineRule="auto"/>
        <w:ind w:left="720" w:hanging="360"/>
      </w:pPr>
      <w:r w:rsidDel="00000000" w:rsidR="00000000" w:rsidRPr="00000000">
        <w:rPr>
          <w:rtl w:val="0"/>
        </w:rPr>
        <w:t xml:space="preserve">Managed one-to-many mappings.</w:t>
      </w:r>
    </w:p>
    <w:p w:rsidR="00000000" w:rsidDel="00000000" w:rsidP="00000000" w:rsidRDefault="00000000" w:rsidRPr="00000000" w14:paraId="00000027">
      <w:pPr>
        <w:numPr>
          <w:ilvl w:val="0"/>
          <w:numId w:val="8"/>
        </w:numPr>
        <w:spacing w:after="240" w:before="0" w:beforeAutospacing="0" w:lineRule="auto"/>
        <w:ind w:left="720" w:hanging="360"/>
      </w:pPr>
      <w:r w:rsidDel="00000000" w:rsidR="00000000" w:rsidRPr="00000000">
        <w:rPr>
          <w:rtl w:val="0"/>
        </w:rPr>
        <w:t xml:space="preserve">Match rate monitored and flagged if below 90%.</w:t>
      </w:r>
    </w:p>
    <w:p w:rsidR="00000000" w:rsidDel="00000000" w:rsidP="00000000" w:rsidRDefault="00000000" w:rsidRPr="00000000" w14:paraId="00000028">
      <w:pPr>
        <w:pStyle w:val="Heading4"/>
        <w:keepNext w:val="0"/>
        <w:keepLines w:val="0"/>
        <w:spacing w:after="40" w:before="240" w:lineRule="auto"/>
        <w:rPr>
          <w:b w:val="1"/>
          <w:color w:val="000000"/>
          <w:sz w:val="22"/>
          <w:szCs w:val="22"/>
        </w:rPr>
      </w:pPr>
      <w:bookmarkStart w:colFirst="0" w:colLast="0" w:name="_xzx265cq0iy8" w:id="8"/>
      <w:bookmarkEnd w:id="8"/>
      <w:r w:rsidDel="00000000" w:rsidR="00000000" w:rsidRPr="00000000">
        <w:rPr>
          <w:rFonts w:ascii="Arial Unicode MS" w:cs="Arial Unicode MS" w:eastAsia="Arial Unicode MS" w:hAnsi="Arial Unicode MS"/>
          <w:b w:val="1"/>
          <w:color w:val="000000"/>
          <w:sz w:val="22"/>
          <w:szCs w:val="22"/>
          <w:rtl w:val="0"/>
        </w:rPr>
        <w:t xml:space="preserve">Stage 4: SOC-2018 → O*NET-SOC 2019</w:t>
      </w:r>
    </w:p>
    <w:p w:rsidR="00000000" w:rsidDel="00000000" w:rsidP="00000000" w:rsidRDefault="00000000" w:rsidRPr="00000000" w14:paraId="00000029">
      <w:pPr>
        <w:numPr>
          <w:ilvl w:val="0"/>
          <w:numId w:val="2"/>
        </w:numPr>
        <w:spacing w:after="0" w:afterAutospacing="0" w:before="240" w:lineRule="auto"/>
        <w:ind w:left="720" w:hanging="360"/>
      </w:pPr>
      <w:r w:rsidDel="00000000" w:rsidR="00000000" w:rsidRPr="00000000">
        <w:rPr>
          <w:rtl w:val="0"/>
        </w:rPr>
        <w:t xml:space="preserve">Cleaned SOC2018 and ONET codes.</w:t>
      </w:r>
    </w:p>
    <w:p w:rsidR="00000000" w:rsidDel="00000000" w:rsidP="00000000" w:rsidRDefault="00000000" w:rsidRPr="00000000" w14:paraId="0000002A">
      <w:pPr>
        <w:numPr>
          <w:ilvl w:val="0"/>
          <w:numId w:val="2"/>
        </w:numPr>
        <w:spacing w:after="240" w:before="0" w:beforeAutospacing="0" w:lineRule="auto"/>
        <w:ind w:left="720" w:hanging="360"/>
      </w:pPr>
      <w:r w:rsidDel="00000000" w:rsidR="00000000" w:rsidRPr="00000000">
        <w:rPr>
          <w:rtl w:val="0"/>
        </w:rPr>
        <w:t xml:space="preserve">Left-joined and tracked matches.</w:t>
      </w:r>
    </w:p>
    <w:p w:rsidR="00000000" w:rsidDel="00000000" w:rsidP="00000000" w:rsidRDefault="00000000" w:rsidRPr="00000000" w14:paraId="0000002B">
      <w:pPr>
        <w:pStyle w:val="Heading4"/>
        <w:keepNext w:val="0"/>
        <w:keepLines w:val="0"/>
        <w:spacing w:after="40" w:before="240" w:lineRule="auto"/>
        <w:rPr>
          <w:b w:val="1"/>
          <w:color w:val="000000"/>
          <w:sz w:val="22"/>
          <w:szCs w:val="22"/>
        </w:rPr>
      </w:pPr>
      <w:bookmarkStart w:colFirst="0" w:colLast="0" w:name="_fz0wpg5aahlt" w:id="9"/>
      <w:bookmarkEnd w:id="9"/>
      <w:r w:rsidDel="00000000" w:rsidR="00000000" w:rsidRPr="00000000">
        <w:rPr>
          <w:b w:val="1"/>
          <w:color w:val="000000"/>
          <w:sz w:val="22"/>
          <w:szCs w:val="22"/>
          <w:rtl w:val="0"/>
        </w:rPr>
        <w:t xml:space="preserve">Stage 5: Append Title &amp; Description</w:t>
      </w:r>
    </w:p>
    <w:p w:rsidR="00000000" w:rsidDel="00000000" w:rsidP="00000000" w:rsidRDefault="00000000" w:rsidRPr="00000000" w14:paraId="0000002C">
      <w:pPr>
        <w:numPr>
          <w:ilvl w:val="0"/>
          <w:numId w:val="4"/>
        </w:numPr>
        <w:spacing w:after="0" w:afterAutospacing="0" w:before="240" w:lineRule="auto"/>
        <w:ind w:left="720" w:hanging="360"/>
      </w:pPr>
      <w:r w:rsidDel="00000000" w:rsidR="00000000" w:rsidRPr="00000000">
        <w:rPr>
          <w:rtl w:val="0"/>
        </w:rPr>
        <w:t xml:space="preserve">Joined on ONET-SOC 2019 Code.</w:t>
      </w:r>
    </w:p>
    <w:p w:rsidR="00000000" w:rsidDel="00000000" w:rsidP="00000000" w:rsidRDefault="00000000" w:rsidRPr="00000000" w14:paraId="0000002D">
      <w:pPr>
        <w:numPr>
          <w:ilvl w:val="0"/>
          <w:numId w:val="4"/>
        </w:numPr>
        <w:spacing w:after="240" w:before="0" w:beforeAutospacing="0" w:lineRule="auto"/>
        <w:ind w:left="720" w:hanging="360"/>
      </w:pPr>
      <w:r w:rsidDel="00000000" w:rsidR="00000000" w:rsidRPr="00000000">
        <w:rPr>
          <w:rtl w:val="0"/>
        </w:rPr>
        <w:t xml:space="preserve">Cleaned title and description fields to ensure consistent formatting.</w:t>
      </w:r>
    </w:p>
    <w:p w:rsidR="00000000" w:rsidDel="00000000" w:rsidP="00000000" w:rsidRDefault="00000000" w:rsidRPr="00000000" w14:paraId="0000002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F">
      <w:pPr>
        <w:pStyle w:val="Heading3"/>
        <w:keepNext w:val="0"/>
        <w:keepLines w:val="0"/>
        <w:spacing w:before="280" w:lineRule="auto"/>
        <w:rPr>
          <w:b w:val="1"/>
          <w:color w:val="000000"/>
          <w:sz w:val="26"/>
          <w:szCs w:val="26"/>
        </w:rPr>
      </w:pPr>
      <w:bookmarkStart w:colFirst="0" w:colLast="0" w:name="_uiyd7ei9ubyg" w:id="10"/>
      <w:bookmarkEnd w:id="10"/>
      <w:r w:rsidDel="00000000" w:rsidR="00000000" w:rsidRPr="00000000">
        <w:rPr>
          <w:b w:val="1"/>
          <w:color w:val="000000"/>
          <w:sz w:val="26"/>
          <w:szCs w:val="26"/>
          <w:rtl w:val="0"/>
        </w:rPr>
        <w:t xml:space="preserve">4. Validation, Audit &amp; Deduplication</w:t>
      </w:r>
    </w:p>
    <w:p w:rsidR="00000000" w:rsidDel="00000000" w:rsidP="00000000" w:rsidRDefault="00000000" w:rsidRPr="00000000" w14:paraId="00000030">
      <w:pPr>
        <w:numPr>
          <w:ilvl w:val="0"/>
          <w:numId w:val="7"/>
        </w:numPr>
        <w:spacing w:after="0" w:afterAutospacing="0" w:before="240" w:lineRule="auto"/>
        <w:ind w:left="720" w:hanging="360"/>
      </w:pPr>
      <w:r w:rsidDel="00000000" w:rsidR="00000000" w:rsidRPr="00000000">
        <w:rPr>
          <w:rtl w:val="0"/>
        </w:rPr>
        <w:t xml:space="preserve">Each join was validated using pandas join integrity checks.</w:t>
      </w:r>
    </w:p>
    <w:p w:rsidR="00000000" w:rsidDel="00000000" w:rsidP="00000000" w:rsidRDefault="00000000" w:rsidRPr="00000000" w14:paraId="00000031">
      <w:pPr>
        <w:numPr>
          <w:ilvl w:val="0"/>
          <w:numId w:val="7"/>
        </w:numPr>
        <w:spacing w:after="0" w:afterAutospacing="0" w:before="0" w:beforeAutospacing="0" w:lineRule="auto"/>
        <w:ind w:left="720" w:hanging="360"/>
      </w:pPr>
      <w:r w:rsidDel="00000000" w:rsidR="00000000" w:rsidRPr="00000000">
        <w:rPr>
          <w:rtl w:val="0"/>
        </w:rPr>
        <w:t xml:space="preserve">We introduced Boolean flags to indicate whether each mapping stage succeeded.</w:t>
      </w:r>
    </w:p>
    <w:p w:rsidR="00000000" w:rsidDel="00000000" w:rsidP="00000000" w:rsidRDefault="00000000" w:rsidRPr="00000000" w14:paraId="00000032">
      <w:pPr>
        <w:numPr>
          <w:ilvl w:val="0"/>
          <w:numId w:val="7"/>
        </w:numPr>
        <w:spacing w:after="0" w:afterAutospacing="0" w:before="0" w:beforeAutospacing="0" w:lineRule="auto"/>
        <w:ind w:left="720" w:hanging="360"/>
      </w:pPr>
      <w:r w:rsidDel="00000000" w:rsidR="00000000" w:rsidRPr="00000000">
        <w:rPr>
          <w:rtl w:val="0"/>
        </w:rPr>
        <w:t xml:space="preserve">For one-to-many joins, all rows were retained. Duplicates introduced during expansion were addressed by removing only exact duplicates, ensuring no valid mappings were lost.</w:t>
      </w:r>
    </w:p>
    <w:p w:rsidR="00000000" w:rsidDel="00000000" w:rsidP="00000000" w:rsidRDefault="00000000" w:rsidRPr="00000000" w14:paraId="00000033">
      <w:pPr>
        <w:numPr>
          <w:ilvl w:val="0"/>
          <w:numId w:val="7"/>
        </w:numPr>
        <w:spacing w:after="0" w:afterAutospacing="0" w:before="0" w:beforeAutospacing="0" w:lineRule="auto"/>
        <w:ind w:left="720" w:hanging="360"/>
      </w:pPr>
      <w:r w:rsidDel="00000000" w:rsidR="00000000" w:rsidRPr="00000000">
        <w:rPr>
          <w:rtl w:val="0"/>
        </w:rPr>
        <w:t xml:space="preserve">Intermediate statistics were logged for transparency.</w:t>
      </w:r>
    </w:p>
    <w:p w:rsidR="00000000" w:rsidDel="00000000" w:rsidP="00000000" w:rsidRDefault="00000000" w:rsidRPr="00000000" w14:paraId="00000034">
      <w:pPr>
        <w:numPr>
          <w:ilvl w:val="0"/>
          <w:numId w:val="7"/>
        </w:numPr>
        <w:spacing w:after="240" w:before="0" w:beforeAutospacing="0" w:lineRule="auto"/>
        <w:ind w:left="720" w:hanging="360"/>
      </w:pPr>
      <w:r w:rsidDel="00000000" w:rsidR="00000000" w:rsidRPr="00000000">
        <w:rPr>
          <w:rtl w:val="0"/>
        </w:rPr>
        <w:t xml:space="preserve">The final dataset can be filtered to retain only complete crosswalks (i.e., rows with non-null values in all mapping columns).</w:t>
      </w:r>
    </w:p>
    <w:p w:rsidR="00000000" w:rsidDel="00000000" w:rsidP="00000000" w:rsidRDefault="00000000" w:rsidRPr="00000000" w14:paraId="0000003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6">
      <w:pPr>
        <w:pStyle w:val="Heading3"/>
        <w:keepNext w:val="0"/>
        <w:keepLines w:val="0"/>
        <w:spacing w:before="280" w:lineRule="auto"/>
        <w:rPr>
          <w:b w:val="1"/>
          <w:color w:val="000000"/>
          <w:sz w:val="26"/>
          <w:szCs w:val="26"/>
        </w:rPr>
      </w:pPr>
      <w:bookmarkStart w:colFirst="0" w:colLast="0" w:name="_jt55ojshnk1x" w:id="11"/>
      <w:bookmarkEnd w:id="11"/>
      <w:r w:rsidDel="00000000" w:rsidR="00000000" w:rsidRPr="00000000">
        <w:rPr>
          <w:b w:val="1"/>
          <w:color w:val="000000"/>
          <w:sz w:val="26"/>
          <w:szCs w:val="26"/>
          <w:rtl w:val="0"/>
        </w:rPr>
        <w:t xml:space="preserve">5. Final Output</w:t>
      </w:r>
    </w:p>
    <w:p w:rsidR="00000000" w:rsidDel="00000000" w:rsidP="00000000" w:rsidRDefault="00000000" w:rsidRPr="00000000" w14:paraId="00000037">
      <w:pPr>
        <w:spacing w:after="240" w:before="240" w:lineRule="auto"/>
        <w:rPr/>
      </w:pPr>
      <w:r w:rsidDel="00000000" w:rsidR="00000000" w:rsidRPr="00000000">
        <w:rPr>
          <w:rtl w:val="0"/>
        </w:rPr>
        <w:t xml:space="preserve">The final crosswalk includes:</w:t>
      </w:r>
    </w:p>
    <w:p w:rsidR="00000000" w:rsidDel="00000000" w:rsidP="00000000" w:rsidRDefault="00000000" w:rsidRPr="00000000" w14:paraId="00000038">
      <w:pPr>
        <w:numPr>
          <w:ilvl w:val="0"/>
          <w:numId w:val="9"/>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cboid</w:t>
      </w:r>
      <w:r w:rsidDel="00000000" w:rsidR="00000000" w:rsidRPr="00000000">
        <w:rPr>
          <w:rtl w:val="0"/>
        </w:rPr>
        <w:t xml:space="preserve">: Brazilian CBO code</w:t>
      </w:r>
    </w:p>
    <w:p w:rsidR="00000000" w:rsidDel="00000000" w:rsidP="00000000" w:rsidRDefault="00000000" w:rsidRPr="00000000" w14:paraId="00000039">
      <w:pPr>
        <w:numPr>
          <w:ilvl w:val="0"/>
          <w:numId w:val="9"/>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ISCO08</w:t>
      </w:r>
      <w:r w:rsidDel="00000000" w:rsidR="00000000" w:rsidRPr="00000000">
        <w:rPr>
          <w:rtl w:val="0"/>
        </w:rPr>
        <w:t xml:space="preserve">: 4-digit ISCO-08 code</w:t>
      </w:r>
    </w:p>
    <w:p w:rsidR="00000000" w:rsidDel="00000000" w:rsidP="00000000" w:rsidRDefault="00000000" w:rsidRPr="00000000" w14:paraId="0000003A">
      <w:pPr>
        <w:numPr>
          <w:ilvl w:val="0"/>
          <w:numId w:val="9"/>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SOC2010</w:t>
      </w:r>
      <w:r w:rsidDel="00000000" w:rsidR="00000000" w:rsidRPr="00000000">
        <w:rPr>
          <w:rtl w:val="0"/>
        </w:rPr>
        <w:t xml:space="preserve">: 2010 U.S. SOC code</w:t>
      </w:r>
    </w:p>
    <w:p w:rsidR="00000000" w:rsidDel="00000000" w:rsidP="00000000" w:rsidRDefault="00000000" w:rsidRPr="00000000" w14:paraId="0000003B">
      <w:pPr>
        <w:numPr>
          <w:ilvl w:val="0"/>
          <w:numId w:val="9"/>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SOC2018</w:t>
      </w:r>
      <w:r w:rsidDel="00000000" w:rsidR="00000000" w:rsidRPr="00000000">
        <w:rPr>
          <w:rtl w:val="0"/>
        </w:rPr>
        <w:t xml:space="preserve">: 2018 U.S. SOC code</w:t>
      </w:r>
    </w:p>
    <w:p w:rsidR="00000000" w:rsidDel="00000000" w:rsidP="00000000" w:rsidRDefault="00000000" w:rsidRPr="00000000" w14:paraId="0000003C">
      <w:pPr>
        <w:numPr>
          <w:ilvl w:val="0"/>
          <w:numId w:val="9"/>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O*NET-SOC 2019 Code</w:t>
      </w:r>
      <w:r w:rsidDel="00000000" w:rsidR="00000000" w:rsidRPr="00000000">
        <w:rPr>
          <w:rtl w:val="0"/>
        </w:rPr>
        <w:t xml:space="preserve">: Latest U.S. O*NET occupation code</w:t>
      </w:r>
    </w:p>
    <w:p w:rsidR="00000000" w:rsidDel="00000000" w:rsidP="00000000" w:rsidRDefault="00000000" w:rsidRPr="00000000" w14:paraId="0000003D">
      <w:pPr>
        <w:numPr>
          <w:ilvl w:val="0"/>
          <w:numId w:val="9"/>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Title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Description</w:t>
      </w:r>
      <w:r w:rsidDel="00000000" w:rsidR="00000000" w:rsidRPr="00000000">
        <w:rPr>
          <w:rtl w:val="0"/>
        </w:rPr>
        <w:t xml:space="preserve">: O*NET job title and description</w:t>
      </w:r>
    </w:p>
    <w:p w:rsidR="00000000" w:rsidDel="00000000" w:rsidP="00000000" w:rsidRDefault="00000000" w:rsidRPr="00000000" w14:paraId="0000003E">
      <w:pPr>
        <w:spacing w:after="240" w:before="240" w:lineRule="auto"/>
        <w:rPr/>
      </w:pPr>
      <w:r w:rsidDel="00000000" w:rsidR="00000000" w:rsidRPr="00000000">
        <w:rPr>
          <w:rtl w:val="0"/>
        </w:rPr>
        <w:t xml:space="preserve">Data was exported as CSV and JSON (record-oriented) to support various analytical tools. Character encoding and code formats were preserved.</w:t>
      </w:r>
    </w:p>
    <w:p w:rsidR="00000000" w:rsidDel="00000000" w:rsidP="00000000" w:rsidRDefault="00000000" w:rsidRPr="00000000" w14:paraId="000000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0">
      <w:pPr>
        <w:pStyle w:val="Heading3"/>
        <w:keepNext w:val="0"/>
        <w:keepLines w:val="0"/>
        <w:spacing w:before="280" w:lineRule="auto"/>
        <w:rPr>
          <w:b w:val="1"/>
          <w:color w:val="000000"/>
          <w:sz w:val="26"/>
          <w:szCs w:val="26"/>
        </w:rPr>
      </w:pPr>
      <w:bookmarkStart w:colFirst="0" w:colLast="0" w:name="_kbntpsec6p57" w:id="12"/>
      <w:bookmarkEnd w:id="12"/>
      <w:r w:rsidDel="00000000" w:rsidR="00000000" w:rsidRPr="00000000">
        <w:rPr>
          <w:b w:val="1"/>
          <w:color w:val="000000"/>
          <w:sz w:val="26"/>
          <w:szCs w:val="26"/>
          <w:rtl w:val="0"/>
        </w:rPr>
        <w:t xml:space="preserve">6. Limitations</w:t>
      </w:r>
    </w:p>
    <w:p w:rsidR="00000000" w:rsidDel="00000000" w:rsidP="00000000" w:rsidRDefault="00000000" w:rsidRPr="00000000" w14:paraId="00000041">
      <w:pPr>
        <w:numPr>
          <w:ilvl w:val="0"/>
          <w:numId w:val="3"/>
        </w:numPr>
        <w:spacing w:after="0" w:afterAutospacing="0" w:before="240" w:lineRule="auto"/>
        <w:ind w:left="720" w:hanging="360"/>
      </w:pPr>
      <w:r w:rsidDel="00000000" w:rsidR="00000000" w:rsidRPr="00000000">
        <w:rPr>
          <w:rtl w:val="0"/>
        </w:rPr>
        <w:t xml:space="preserve">Some CBO codes do not map to ISCO or SOC equivalents.</w:t>
      </w:r>
    </w:p>
    <w:p w:rsidR="00000000" w:rsidDel="00000000" w:rsidP="00000000" w:rsidRDefault="00000000" w:rsidRPr="00000000" w14:paraId="00000042">
      <w:pPr>
        <w:numPr>
          <w:ilvl w:val="0"/>
          <w:numId w:val="3"/>
        </w:numPr>
        <w:spacing w:after="0" w:afterAutospacing="0" w:before="0" w:beforeAutospacing="0" w:lineRule="auto"/>
        <w:ind w:left="720" w:hanging="360"/>
      </w:pPr>
      <w:r w:rsidDel="00000000" w:rsidR="00000000" w:rsidRPr="00000000">
        <w:rPr>
          <w:rtl w:val="0"/>
        </w:rPr>
        <w:t xml:space="preserve">One-to-many mappings result in data expansion; use caution in downstream analysis.</w:t>
      </w:r>
    </w:p>
    <w:p w:rsidR="00000000" w:rsidDel="00000000" w:rsidP="00000000" w:rsidRDefault="00000000" w:rsidRPr="00000000" w14:paraId="00000043">
      <w:pPr>
        <w:numPr>
          <w:ilvl w:val="0"/>
          <w:numId w:val="3"/>
        </w:numPr>
        <w:spacing w:after="240" w:before="0" w:beforeAutospacing="0" w:lineRule="auto"/>
        <w:ind w:left="720" w:hanging="360"/>
        <w:rPr>
          <w:u w:val="none"/>
        </w:rPr>
      </w:pPr>
      <w:r w:rsidDel="00000000" w:rsidR="00000000" w:rsidRPr="00000000">
        <w:rPr>
          <w:rtl w:val="0"/>
        </w:rPr>
        <w:t xml:space="preserve">The data sources we used were the most complete and compatible available on the internet at the time of this research. </w:t>
      </w:r>
    </w:p>
    <w:p w:rsidR="00000000" w:rsidDel="00000000" w:rsidP="00000000" w:rsidRDefault="00000000" w:rsidRPr="00000000" w14:paraId="00000044">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hyperlink" Target="https://www.onetcenter.org/dl_files/database/db_29_3_excel/Occupation%20Data.xlsx" TargetMode="External"/><Relationship Id="rId9" Type="http://schemas.openxmlformats.org/officeDocument/2006/relationships/hyperlink" Target="https://www.onetcenter.org/taxonomy/2019/soc/2019_to_SOC_Crosswalk.csv?fmt=csv" TargetMode="External"/><Relationship Id="rId5" Type="http://schemas.openxmlformats.org/officeDocument/2006/relationships/styles" Target="styles.xml"/><Relationship Id="rId6" Type="http://schemas.openxmlformats.org/officeDocument/2006/relationships/hyperlink" Target="https://econweb.ucsd.edu/muendler/download/brazil/cbo/cbo-isco-conc.csv" TargetMode="External"/><Relationship Id="rId7" Type="http://schemas.openxmlformats.org/officeDocument/2006/relationships/hyperlink" Target="https://www.bls.gov/soc/isco_soc_crosswalk.xls" TargetMode="External"/><Relationship Id="rId8" Type="http://schemas.openxmlformats.org/officeDocument/2006/relationships/hyperlink" Target="https://www.bls.gov/soc/2018/soc_2010_to_2018_crosswalk.xlsx"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11" Type="http://schemas.openxmlformats.org/officeDocument/2006/relationships/font" Target="fonts/RobotoMono-italic.ttf"/><Relationship Id="rId10" Type="http://schemas.openxmlformats.org/officeDocument/2006/relationships/font" Target="fonts/RobotoMono-bold.ttf"/><Relationship Id="rId12" Type="http://schemas.openxmlformats.org/officeDocument/2006/relationships/font" Target="fonts/RobotoMono-boldItalic.ttf"/><Relationship Id="rId9" Type="http://schemas.openxmlformats.org/officeDocument/2006/relationships/font" Target="fonts/RobotoMono-regular.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